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C9" w:rsidRPr="00852BC9" w:rsidRDefault="00852BC9" w:rsidP="00852BC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B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7</w:t>
      </w:r>
    </w:p>
    <w:p w:rsidR="00852BC9" w:rsidRPr="00852BC9" w:rsidRDefault="00852BC9" w:rsidP="00852B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BC9">
        <w:rPr>
          <w:rFonts w:ascii="Times New Roman" w:eastAsia="Times New Roman" w:hAnsi="Times New Roman" w:cs="Times New Roman"/>
          <w:sz w:val="20"/>
          <w:szCs w:val="20"/>
          <w:lang w:eastAsia="ru-RU"/>
        </w:rPr>
        <w:t>к Территориальной программе</w:t>
      </w:r>
    </w:p>
    <w:p w:rsidR="00852BC9" w:rsidRPr="00852BC9" w:rsidRDefault="00852BC9" w:rsidP="00852B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BC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гарантий</w:t>
      </w:r>
    </w:p>
    <w:p w:rsidR="00852BC9" w:rsidRPr="00852BC9" w:rsidRDefault="00852BC9" w:rsidP="00852B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BC9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бесплатного оказания</w:t>
      </w:r>
    </w:p>
    <w:p w:rsidR="00852BC9" w:rsidRPr="00852BC9" w:rsidRDefault="00852BC9" w:rsidP="00852B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BC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гражданам медицинской помощи</w:t>
      </w:r>
    </w:p>
    <w:p w:rsidR="00852BC9" w:rsidRPr="00852BC9" w:rsidRDefault="00852BC9" w:rsidP="00852B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BC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Красноярском крае</w:t>
      </w:r>
    </w:p>
    <w:p w:rsidR="00852BC9" w:rsidRPr="00852BC9" w:rsidRDefault="00852BC9" w:rsidP="00852B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BC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2023 год и на плановый период</w:t>
      </w:r>
    </w:p>
    <w:p w:rsidR="00852BC9" w:rsidRPr="00852BC9" w:rsidRDefault="00852BC9" w:rsidP="00852B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BC9">
        <w:rPr>
          <w:rFonts w:ascii="Times New Roman" w:eastAsia="Times New Roman" w:hAnsi="Times New Roman" w:cs="Times New Roman"/>
          <w:sz w:val="20"/>
          <w:szCs w:val="20"/>
          <w:lang w:eastAsia="ru-RU"/>
        </w:rPr>
        <w:t>2024 и 2025 годов</w:t>
      </w:r>
    </w:p>
    <w:p w:rsidR="00852BC9" w:rsidRPr="00852BC9" w:rsidRDefault="00852BC9" w:rsidP="00852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BC9" w:rsidRPr="00852BC9" w:rsidRDefault="00852BC9" w:rsidP="00852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10280"/>
      <w:bookmarkEnd w:id="0"/>
      <w:r w:rsidRPr="00852B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</w:t>
      </w:r>
    </w:p>
    <w:p w:rsidR="00852BC9" w:rsidRPr="00852BC9" w:rsidRDefault="00852BC9" w:rsidP="00852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2B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ЛЕКАРСТВЕННЫХ ПРЕПАРАТОВ, ОТПУСКАЕМЫХ НАСЕЛЕНИЮ</w:t>
      </w:r>
    </w:p>
    <w:p w:rsidR="00852BC9" w:rsidRPr="00852BC9" w:rsidRDefault="00852BC9" w:rsidP="00852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2B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СООТВЕТСТВИИ С ПЕРЕЧНЕМ ГРУПП НАСЕЛЕНИЯ И КАТЕГОРИЙ</w:t>
      </w:r>
    </w:p>
    <w:p w:rsidR="00852BC9" w:rsidRPr="00852BC9" w:rsidRDefault="00852BC9" w:rsidP="00852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2B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ЗАБОЛЕВАНИЙ, ПРИ АМБУЛАТОРНОМ ЛЕЧЕНИИ КОТОРЫХ </w:t>
      </w:r>
      <w:proofErr w:type="gramStart"/>
      <w:r w:rsidRPr="00852B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ЛЕКАРСТВЕННЫЕ</w:t>
      </w:r>
      <w:proofErr w:type="gramEnd"/>
    </w:p>
    <w:p w:rsidR="00852BC9" w:rsidRPr="00852BC9" w:rsidRDefault="00852BC9" w:rsidP="00852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2B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СРЕДСТВА И ИЗДЕЛИЯ МЕДИЦИНСКОГО НАЗНАЧЕНИЯ ОТПУСКАЮТСЯ</w:t>
      </w:r>
    </w:p>
    <w:p w:rsidR="00852BC9" w:rsidRPr="00852BC9" w:rsidRDefault="00852BC9" w:rsidP="00852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2B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РЕЦЕПТАМ ВРАЧЕЙ БЕСПЛАТНО, А ТАКЖЕ В СООТВЕТСТВИИ</w:t>
      </w:r>
    </w:p>
    <w:p w:rsidR="00852BC9" w:rsidRPr="00852BC9" w:rsidRDefault="00852BC9" w:rsidP="00852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2B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ПЕРЕЧНЕМ ГРУПП НАСЕЛЕНИЯ, ПРИ АМБУЛАТОРНОМ ЛЕЧЕНИИ КОТОРЫХ</w:t>
      </w:r>
    </w:p>
    <w:p w:rsidR="00852BC9" w:rsidRPr="00852BC9" w:rsidRDefault="00852BC9" w:rsidP="00852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2B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ЛЕКАРСТВЕННЫЕ СРЕДСТВА ОТПУСКАЮТСЯ ПО РЕЦЕПТАМ ВРАЧЕЙ</w:t>
      </w:r>
    </w:p>
    <w:p w:rsidR="00852BC9" w:rsidRPr="00852BC9" w:rsidRDefault="00852BC9" w:rsidP="00852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2B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50-ПРОЦЕНТНОЙ СКИДКОЙ СО СВОБОДНЫХ ЦЕН</w:t>
      </w:r>
    </w:p>
    <w:p w:rsidR="00852BC9" w:rsidRPr="00852BC9" w:rsidRDefault="00852BC9" w:rsidP="00852BC9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52BC9" w:rsidRPr="00852BC9" w:rsidTr="0096461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color w:val="392C69"/>
                <w:sz w:val="20"/>
                <w:szCs w:val="20"/>
                <w:lang w:eastAsia="ru-RU"/>
              </w:rPr>
              <w:t>Список изменяющих документов</w:t>
            </w:r>
          </w:p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2BC9">
              <w:rPr>
                <w:rFonts w:ascii="Times New Roman" w:eastAsia="Times New Roman" w:hAnsi="Times New Roman" w:cs="Times New Roman"/>
                <w:color w:val="392C69"/>
                <w:sz w:val="20"/>
                <w:szCs w:val="20"/>
                <w:lang w:eastAsia="ru-RU"/>
              </w:rPr>
              <w:t xml:space="preserve">(в ред. </w:t>
            </w:r>
            <w:hyperlink r:id="rId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852BC9">
              <w:rPr>
                <w:rFonts w:ascii="Times New Roman" w:eastAsia="Times New Roman" w:hAnsi="Times New Roman" w:cs="Times New Roman"/>
                <w:color w:val="392C69"/>
                <w:sz w:val="20"/>
                <w:szCs w:val="20"/>
                <w:lang w:eastAsia="ru-RU"/>
              </w:rPr>
              <w:t xml:space="preserve"> Правительства Красноярского края</w:t>
            </w:r>
            <w:proofErr w:type="gramEnd"/>
          </w:p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color w:val="392C69"/>
                <w:sz w:val="20"/>
                <w:szCs w:val="20"/>
                <w:lang w:eastAsia="ru-RU"/>
              </w:rPr>
              <w:t>от 11.07.2023 N 573-п)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2BC9" w:rsidRPr="00852BC9" w:rsidRDefault="00852BC9" w:rsidP="00852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BC9" w:rsidRPr="00852BC9" w:rsidRDefault="00852BC9" w:rsidP="00852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  <w:sectPr w:rsidR="00852BC9" w:rsidRPr="00852BC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5962"/>
        <w:gridCol w:w="3402"/>
        <w:gridCol w:w="4962"/>
      </w:tblGrid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 АТХ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средства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омепразол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р-ра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висмута трикалия дицитрат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мебеверин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дротаверин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лиофилизированные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A05B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фосфолипиды + глицирризиновая кислота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янтарная кислота + меглумин + инозин + метионин + никотинамид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слабительные средства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сеннозиды A и B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лактулоза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смектит диоктаэдрический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лоперамид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таблетки-лиофилизат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ректальная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кишечнорастворимые с пролонгированным высвобождением,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с пролонгированным высвобождением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гранулы с пролонгированным высвобождением для приема внутрь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сульфасалазин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приема внутрь и местного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 и ректальные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приема внутрь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панкреатин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кишечнорастворимые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деглудек + инсулин аспарт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гларгин + ликсисенатид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бигуаниды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A10BD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комбинация гипогликемических препаратов для приема внутрь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глибенкламид + метформин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глимепирид + метформин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вилдаглиптин + метформин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дипептидилпептидазы-4 (ДПП-4)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гозоглиптин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саксаглиптин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эвоглиптин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A10BJ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аналоги глюкагоноподобного пептида-1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дулаглутид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семаглутид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ликсисенатид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A10BK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натрийзависимого переносчика глюкозы 2 типа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дапаглифлозин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ипраглифлозин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эмпаглифлозин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эртуглифлозин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A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 и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альфакальцидол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колекальциферол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комбинации с витаминами B</w:t>
            </w: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B</w:t>
            </w: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A11H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A11HA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пиридоксин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кальция глюконат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калия и магния аспарагинат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нандролон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кишечнорастворимые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кишечнорастворимые, покрытые пленочной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кишечнорастворимой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ферментные препараты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агалсидаза альфа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агалсидаза бета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галсульфаза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идурсульфаза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идурсульфаза бета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ларонидаза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себелипаза альфа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талиглюцераза альфа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миглустат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нитизинон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сапроптерин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растворимые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тиоктовая кислота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витамина K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варфарин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гепарина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парнапарин натрия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клопидогрел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селексипаг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тикагрелор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проурокиназа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тенектеплаза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B01AE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дабигатрана этексилат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прямые ингибиторы фактора Xa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антифибринолитические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аминокислоты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протеиназ плазмы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K и другие гемостатики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K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менадиона натрия бисульфит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гемостатики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фибриноген + тромбин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губка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факторы свертывания крови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мороктоког альфа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октоког альфа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 VII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 VIII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(замороженный)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 IX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эптаког альфа (</w:t>
            </w:r>
            <w:proofErr w:type="gramStart"/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активированный</w:t>
            </w:r>
            <w:proofErr w:type="gramEnd"/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эфмороктоког альфа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ромиплостим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элтромбопаг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эмицизумаб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и наружного применения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железа (III) гидроксид полимальтозат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железа (III) гидроксид олигоизомальтозат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железа карбоксимальтозат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12</w:t>
            </w: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фолиевая кислота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12</w:t>
            </w: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цианокобаламин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фолиевая кислота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дарбэпоэтин альфа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метоксиполиэтилен-гликоль-эпоэтин бета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 и препараты крови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кровезаменители и препараты плазмы крови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для внутривенного введения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B05BA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жировые эмульсии для парентерального питания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растворы, влияющие на водно-электролитный баланс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натрия хлорида раствор сложный (калия хлорид + кальция хлорид + </w:t>
            </w: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натрия хлорид)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маннитол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ирригационные растворы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декстроза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B05D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растворы для перитонеального диализа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B05X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растворы электролитов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C01A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дигоксин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препараты, класс IB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местного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для местного и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спрей для местного и наружного применения </w:t>
            </w:r>
            <w:proofErr w:type="gramStart"/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дозированный</w:t>
            </w:r>
            <w:proofErr w:type="gramEnd"/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спрей для местного применения </w:t>
            </w:r>
            <w:proofErr w:type="gramStart"/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дозированный</w:t>
            </w:r>
            <w:proofErr w:type="gramEnd"/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пропафенон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амиодарон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4-Нитро-N-[(1RS)-1-(4-фторфенил)-2-(1-этилпиперидин-4-ил) этил</w:t>
            </w:r>
            <w:proofErr w:type="gramStart"/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]б</w:t>
            </w:r>
            <w:proofErr w:type="gramEnd"/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ензамида гидрохлорид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лаппаконитина гидробромид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C01CA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адренергические и дофаминергические средства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кардиотонические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левосимендан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органические нитраты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дозированный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подъязычный дозированный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пролонгированным высвобождением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подъязычные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пленки для наклеивания на десну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подъязычный дозированный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сублингвальные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C01E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алпростадил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ивабрадин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C02AB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C02AC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моксонидин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доксазозин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C02K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антигипертензивные средства для лечения легочной артериальной гипертензии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амбризентан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мацитентан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риоцигуат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гидрохлоротиазид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тиазидоподобные диуретики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индапамид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фуросемид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спиронолактон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C04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C04A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пентоксифиллин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неселективные бета-адреноблокаторы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селективные бета-адреноблокаторы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</w:t>
            </w:r>
            <w:proofErr w:type="gramStart"/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бета-адреноблокаторы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карведилол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дигидропиридина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верапамил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C09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АПФ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эналаприл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диспергируемые в полости рта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C09BA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АПФ в комбинации с диуретиками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гидрохлоротиазид + каптоприл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гидрохлоротиазид + эналаприл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индапамид + эналаприл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индапамид + периндоприл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лозартан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C09D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антагонисты рецепторов ангиотензина II в комбинации с диуретиками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гидрохлоротиазид + лозартан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гидрохлоротиазид + эпросартан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C09DX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валсартан + сакубитрил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аторвастатин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симвастатин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розувастатин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фибраты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гиполипидемические средства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алирокумаб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эволокумаб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D01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D01A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салициловая кислота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D03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ран и язв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D03A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 роста эпидермальный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диоксометилтетрагидропиримидин + сульфадиметоксин + тримекаин + хлорамфеникол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бетаметазон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хлоргексидин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для наружного применения (</w:t>
            </w:r>
            <w:proofErr w:type="gramStart"/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спиртовой</w:t>
            </w:r>
            <w:proofErr w:type="gramEnd"/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для местного и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повидон-йод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водорода пероксид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калия перманганат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этанол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D11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D11A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D11AH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дерматита, кроме глюкокортикоидов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дупилумаб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противомикробные препараты и антисептики, кроме </w:t>
            </w: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комбинированных препаратов с глюкокортикоидами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G01AA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клотримазол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вагинальный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утеротонизирующие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G02AB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алкалоиды спорыньи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метилэргометрин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динопростон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интрацервикальный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G02CA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атозибан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андрогены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3-оксоандрост-4-ена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гестагены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G03G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G03GA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гонадотропины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фоллитропин альфа + лутропин альфа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кломифен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ципротерон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масляный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G04BD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солифенацин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альфа-адреноблокаторы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 с пролонгированным высвобождением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пролонгированным высвобождением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финастерид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H01AC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соматропин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H01AX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пэгвисомант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диспергируемые в полости рта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таблетки-лиофилизат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окситоцин и его аналоги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карбетоцин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и местного применения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соматостатин и аналоги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ланреотид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октреотид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и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пасиреотид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ганиреликс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цетрореликс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флудрокортизон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глюкокортикоиды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и внутримышечного введения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внутримышечного и внутрисуставного введения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имплантат для интравитреального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и внутримышечного введения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левотироксин натрия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антитиреоидные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тиамазол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калия йодид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H04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H04A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глюкагон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терипаратид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кальцитонин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антипаратиреоидные препараты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цинакальцет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этелкальцетид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доксициклин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тигециклин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J01BA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хлорамфеникол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амоксициллин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ампициллин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и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 и местного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амоксициллин + клавулановая кислота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ампициллин + сульбактам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цефалексин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гранулы для приготовления суспензии для приема внутрь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J01DD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цефалоспорины 3-го поколения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цефотаксим + сульбактам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цефоперазон + сульбактам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цефепим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карбапенемы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имипенем + циластатин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J01DI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цефалоспорины и пенемы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цефтазидим + [авибактам]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цефтолозан + [тазобактам]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J01E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ко-тримоксазол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 (для детей)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пленочной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линкозамиды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J01G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аминогликозиды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J01GA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стрептомицины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аминогликозиды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канамицин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с порошком для ингаляций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ингаляций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левофлоксацин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моксифлоксацин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офлоксацин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 и ушные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ципрофлоксацин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 и ушные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ушные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внутривенных введений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J01X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J01XA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антибиотики гликопептидной структуры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 и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концентрата для приготовления раствора для инфузий и раствора для </w:t>
            </w: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телаванцин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J01XB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полимиксины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полимиксин B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метронидазол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антибактериальные препараты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даптомицин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тедизолид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амфотерицин B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нистатин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вориконазол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концентрата для </w:t>
            </w: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позаконазол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флуконазол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противотуберкулезные препараты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замедленного высвобождения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кишечнорастворимые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гранулы, покрытые кишечнорастворимой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с пролонгированным высвобождением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рифабутин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гидразиды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и ингаляций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J04AD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тиокарбамида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этионамид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бедаквилин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деламанид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теризидон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пиразинамид + рифампицин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дапсон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ацикловир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местного и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валганцикловир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ганцикловир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протеаз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атазанавир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нарлапревир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нирматрелвир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нирматрелвир + ритонавир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таблеток, покрытых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саквинавир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фосампренавир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нуклеозиды и нуклеотиды - ингибиторы обратной транскриптазы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диданозин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ставудин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телбивудин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тенофовира алафенамид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фосфазид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эмтрицитабин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ненуклеозидные ингибиторы обратной транскриптазы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доравирин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элсульфавирин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нейраминидазы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J05AP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противовирусные препараты для лечения гепатита C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велпатасвир + софосбувир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глекапревир + пибрентасвир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даклатасвир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таблеток набор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софосбувир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комбинированные противовирусные препараты для лечения ВИЧ-инфекции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абакавир + зидовудин + ламивудин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биктегравир + тенофовир</w:t>
            </w:r>
          </w:p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алафенамид + эмтрицитабин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доравирин + ламивудин + тенофовир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зидовудин + ламивудин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кобицистат + тенофовира</w:t>
            </w:r>
          </w:p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алафенамид + элвитегравир + эмтрицитабин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рилпивирин + тенофовир + эмтрицитабин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 + элсульфавирин + эмтрицитабин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J05AX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булевиртид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гразопревир + элбасвир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долутегравир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имидазолилэтанамид пентандиовой кислоты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кагоцел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маравирок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молнупиравир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ралтегравир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ремдесивир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умифеновир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фавипиравир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J06A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иммунные сыворотки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антитоксин дифтерийный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антитоксин столбнячный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сыворотка противоботулиническая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иммуноглобулины, нормальные человеческие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специфические иммуноглобулины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паливизумаб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J07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вакцины </w:t>
            </w:r>
            <w:hyperlink w:anchor="P14318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вакцины в соответствии с </w:t>
            </w: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J07A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вакцины бактериальные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J07AF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вакцины дифтерийные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J07AM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противостолбнячные вакцины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противоопухолевые препараты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внутрисосудистого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алкилсульфонаты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кармустин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ралтитрексид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неларабин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азацитидин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фторурацил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внутрисосудистого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L01CA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таксаны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кабазитаксел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L01D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L01DB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антрациклины и родственные соединения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даунорубицин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внутриартериального, внутривенного и внутрипузырного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идарубицин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митоксантрон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внутриартериального, внутривенного и внутрипузырного введения и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блеомицин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иксабепилон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митомицин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платины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концентрата для </w:t>
            </w: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метилгидразины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авелумаб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атезолизумаб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блинатумомаб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даратумумаб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дурвалумаб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изатуксимаб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ипилимумаб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ниволумаб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обинутузумаб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панитумумаб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пембролизумаб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пертузумаб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пролголимаб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рамуцирумаб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трастузумаб эмтанзин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элотузумаб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абемациклиб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акалабрутиниб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акситиниб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алектиниб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афатиниб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бозутиниб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вандетаниб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вемурафениб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дабрафениб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кабозантиниб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кобиметиниб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кризотиниб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лапатиниб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ленватиниб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мидостаурин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нинтеданиб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осимертиниб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пазопаниб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палбоциклиб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регорафениб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рибоциклиб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сорафениб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траметиниб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церитиниб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афлиберцепт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венетоклакс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висмодегиб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иксазомиб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карфилзомиб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митотан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олапариб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пэгаспаргаза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талазопариб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третиноин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эрибулин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L02AB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аналоги гонадотропин-рилизинг гормона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бусерелин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имплантат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антиэстрогены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фулвестрант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апалутамид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энзалутамид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антагонисты гормонов и родственные соединения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дегареликс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L03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иммуностимуляторы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эмпэгфилграстим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местного и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 и ингаляций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и местного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внутримышечного, субконъюнктивального введения и закапывания в глаз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бета-1a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бета-1b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гамма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пэгинтерферон бета-1a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 и ректальные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тилорон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селективные иммунодепрессанты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абатацепт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алемтузумаб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апремиласт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барицитиниб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белимумаб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ведолизумаб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антитимоцитарный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кладрибин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окрелизумаб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сипонимод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терифлуномид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тофацитиниб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упадацитиниб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финголимод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фактора некроза опухоли альфа (ФНО-альфа)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</w:t>
            </w: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интерлейкина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анакинра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базиликсимаб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гуселькумаб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иксекизумаб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левилимаб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нетакимаб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олокизумаб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рисанкизумаб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сарилумаб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секукинумаб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кальциневрина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диметилфумарат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леналидомид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пирфенидон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помалидомид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кишечнорастворимые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с модифицированным высвобождением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кишечнорастворимой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кишечнорастворимой пленочной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кишечнорастворимой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 с пролонгированным высвобождением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пленочной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оксикамы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декскетопрофен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гель для наружного применения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гранулы для приготовления раствора для приема внутрь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крем для наружного применения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мазь для наружного применения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суппозитории ректальные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 (для детей)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приема внутрь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 (для детей)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пролонгированного действия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с модифицированным высвобождением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суппозитории ректальные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модифицированным высвобождением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пеницилламин и подобные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пеницилламин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миорелаксанты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M03AB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холина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четвертичные аммониевые соединения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миорелаксанты периферического действия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миорелаксанты центрального действия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интратекального введения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аллопуринол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бифосфонаты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алендроновая кислота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деносумаб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стронция ранелат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M09AX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препараты для лечения заболеваний костно-мышечной системы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нусинерсен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интратекального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рисдиплам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приема </w:t>
            </w: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внутрь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общей анестезии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N01AB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галогенированные углеводороды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десфлуран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севофлуран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N01AF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барбитураты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тиопентал натрия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динитрогена оксид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сжатый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кетамин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эмульсия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N01BA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эфиры аминобензойной кислоты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амиды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интратекального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левобупивакаин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опиоиды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трансдермальная терапевтическая система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пластырь трансдермальный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опиоиды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пропионилфенилэтоксиэтилпиперидин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тапентадол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</w:t>
            </w: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ацетилсалициловая кислота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(для детей)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 (для детей)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 (для детей)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сукцинимида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N03AE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с пролонгированным высвобождением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 (для детей)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бриварацетам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перампанел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N04A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N04BA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психолептики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флуфеназин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дроперидол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N05AE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индола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луразидон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тиоксантена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 (масляный)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 (масляный)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кветиапин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диспергируемые в полости рта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бензамиды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N05AX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карипразин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диспергируемые в полости рта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для рассасывания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анксиолитики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N05BA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бромдигидрохлорфенилбензодиазепин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диспергируемые в полости рта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диазепам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лоразепам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оксазепам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дифенилметана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N05CD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бензодиазепина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мидазолам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зопиклон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психоаналептики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антидепрессанты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N06AB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сертралин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агомелатин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пипофезин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ксантина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кофеин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защечные и подъязычные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полипептиды коры головного мозга скота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фонтурацетам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церебролизин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цитиколин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N06D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N06DA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трансдермальная терапевтическая система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N07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подкожного введения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N07AX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парасимпатомиметики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N07BB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налтрексон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бетагистин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N07X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кишечнорастворимой оболочкой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тетрабеназин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этилметилгидроксипиридина сукцинат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P01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P01B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противомалярийные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P01BA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аминохинолины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метанолхинолины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празиквантел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P02CA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P02CC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P02CE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имидазотиазола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P03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P03A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P03AX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бензилбензоат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R01A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адреномиметики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назальный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назальные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 (для детей)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спрей назальный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спрей назальный дозированный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 (для детей)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+ калия йодид + глицерол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применения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для местного применения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R03A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бета 2-адреномиметики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индакатерол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сальбутамол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формотерол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беклометазон + формотерол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будесонид + формотерол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 набор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вилантерол + флутиказона фуроат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салметерол + флутиказон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аклидиния бромид + формотерол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вилантерол + умеклидиния бромид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ипратропия бромид + фенотерол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глюкокортикоиды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ингаляций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ингаляций дозированная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аклидиния бромид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ипратропия бромид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тиотропия бромид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R03BC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аэрозоль для ингаляций дозированный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спрей назальный дозированный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средства системного действия для лечения обструктивных заболеваний дыхательных путей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бенрализумаб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меполизумаб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омализумаб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реслизумаб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пролонгированного действия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пастилки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внутрь&lt;*&gt;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 и ингаляций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сироп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диспергируемые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гранулы для приготовления раствора для приема внутрь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гранулы для приготовления сиропа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приема внутрь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и ингаляций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сироп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шипучие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дорназа альфа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эфиры алкиламинов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цетиризин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лоратадин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R07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R07A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легочные сурфактанты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берактант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порактант альфа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сурфактант-БЛ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эмульсии для ингаляционного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R07AX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препараты для лечения заболеваний органов дыхания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ивакафтор + лумакафтор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S01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тетрациклин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пилокарпин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дорзоламид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тимолол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тафлупрост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S01F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S01H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S01HA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S01J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красящие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флуоресцеин натрия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S01K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S01KA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вязкоэластичные соединения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S01L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применяемые при заболеваниях сосудистой оболочки </w:t>
            </w: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глаза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S01LA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препятствующие новообразованию сосудов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бролуцизумаб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ранибизумаб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рифамицин </w:t>
            </w:r>
            <w:hyperlink w:anchor="P14315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ушные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V01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V01A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V01AA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аллергенов экстракт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антидоты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димеркаптопропансульфонат натрия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калий-железо гексацианоферрат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 тринатрия пентетат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 и ингаляций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карбоксим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налоксон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сугаммадекс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деферазирокс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r w:rsidRPr="00852BC9"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2EA9F54D" wp14:editId="49344CAF">
                  <wp:extent cx="1026795" cy="28003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(III) оксигидроксида, сахарозы и крахмала </w:t>
            </w:r>
            <w:hyperlink w:anchor="P14317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кальция полистиролсульфонат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севеламер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40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лечебные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дезоксирибонуклеиновая кислота плазмидная (сверхскрученная кольцевая двухцепочечная)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V06D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V07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V07A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V08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контрастные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V08A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рентгеноконтрастные средства, содержащие йод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V08AA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амидотризоат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V08AB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йоверсол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йомепрол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V08B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йодсодержащих</w:t>
            </w:r>
            <w:proofErr w:type="gramEnd"/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V08C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контрастные средства для магнитно-резонансной томографии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парамагнитные контрастные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гадобеновая кислота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гадобутрол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гадотеридол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гадотеровая кислота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V09</w:t>
            </w:r>
          </w:p>
        </w:tc>
        <w:tc>
          <w:tcPr>
            <w:tcW w:w="5962" w:type="dxa"/>
            <w:vMerge w:val="restart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диагностические радиофармацевтические средства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меброфенин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пентатех 99mTc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пирфотех 99mTc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технеция (99mTc) оксабифор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vMerge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технеция (99mTc) фитат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V10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терапевтические радиофармацевтические средства </w:t>
            </w:r>
            <w:hyperlink w:anchor="P14316">
              <w:r w:rsidRPr="00852B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V10B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V10BX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стронция хлорид 89Sr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V10X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BC9" w:rsidRPr="00852BC9" w:rsidTr="00852BC9">
        <w:tc>
          <w:tcPr>
            <w:tcW w:w="904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V10XX</w:t>
            </w:r>
          </w:p>
        </w:tc>
        <w:tc>
          <w:tcPr>
            <w:tcW w:w="5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340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радия хлорид [223 Ra]</w:t>
            </w:r>
          </w:p>
        </w:tc>
        <w:tc>
          <w:tcPr>
            <w:tcW w:w="4962" w:type="dxa"/>
          </w:tcPr>
          <w:p w:rsidR="00852BC9" w:rsidRPr="00852BC9" w:rsidRDefault="00852BC9" w:rsidP="0085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852BC9" w:rsidRPr="00852BC9" w:rsidRDefault="00852BC9" w:rsidP="00852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  <w:sectPr w:rsidR="00852BC9" w:rsidRPr="00852BC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52BC9" w:rsidRPr="00852BC9" w:rsidRDefault="00852BC9" w:rsidP="00852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BC9" w:rsidRPr="00852BC9" w:rsidRDefault="00852BC9" w:rsidP="0085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BC9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852BC9" w:rsidRPr="00852BC9" w:rsidRDefault="00852BC9" w:rsidP="00852BC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4315"/>
      <w:bookmarkEnd w:id="1"/>
      <w:r w:rsidRPr="00852BC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В том числе для обеспечения рецептов с 50-процентной скидкой со свободных цен.</w:t>
      </w:r>
    </w:p>
    <w:p w:rsidR="00852BC9" w:rsidRPr="00852BC9" w:rsidRDefault="00852BC9" w:rsidP="00852BC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14316"/>
      <w:bookmarkEnd w:id="2"/>
      <w:r w:rsidRPr="00852BC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Назначение и обеспечение по решению врачебной комиссии медицинской организации, в том числе для обеспечения рецептов с 50-процентной скидкой со свободных цен.</w:t>
      </w:r>
    </w:p>
    <w:p w:rsidR="00852BC9" w:rsidRPr="00852BC9" w:rsidRDefault="00852BC9" w:rsidP="00852BC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14317"/>
      <w:bookmarkEnd w:id="3"/>
      <w:r w:rsidRPr="00852BC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&lt;***&gt; Назначение по решению врачебной комиссии и по согласованию с главным внештатным специалистом по профилю.</w:t>
      </w:r>
      <w:bookmarkStart w:id="4" w:name="_GoBack"/>
      <w:bookmarkEnd w:id="4"/>
    </w:p>
    <w:p w:rsidR="00852BC9" w:rsidRPr="00852BC9" w:rsidRDefault="00852BC9" w:rsidP="00852BC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14318"/>
      <w:bookmarkEnd w:id="5"/>
      <w:r w:rsidRPr="00852BC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&lt;****&gt;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852BC9" w:rsidRPr="00852BC9" w:rsidRDefault="00852BC9" w:rsidP="00852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240" w:rsidRPr="00852BC9" w:rsidRDefault="005D4240" w:rsidP="0036185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D4240" w:rsidRPr="0085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1E"/>
    <w:rsid w:val="0036185A"/>
    <w:rsid w:val="005D4240"/>
    <w:rsid w:val="00852BC9"/>
    <w:rsid w:val="00D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852B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852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852B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852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TitlePage">
    <w:name w:val="ConsPlusTitlePage"/>
    <w:rsid w:val="00852B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852B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852B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1">
    <w:name w:val="Текст выноски1"/>
    <w:basedOn w:val="a"/>
    <w:next w:val="a3"/>
    <w:link w:val="a4"/>
    <w:uiPriority w:val="99"/>
    <w:semiHidden/>
    <w:unhideWhenUsed/>
    <w:rsid w:val="0085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1"/>
    <w:uiPriority w:val="99"/>
    <w:semiHidden/>
    <w:rsid w:val="00852BC9"/>
    <w:rPr>
      <w:rFonts w:ascii="Tahoma" w:hAnsi="Tahoma" w:cs="Tahoma"/>
      <w:sz w:val="16"/>
      <w:szCs w:val="16"/>
    </w:rPr>
  </w:style>
  <w:style w:type="paragraph" w:styleId="a3">
    <w:name w:val="Balloon Text"/>
    <w:basedOn w:val="a"/>
    <w:link w:val="10"/>
    <w:uiPriority w:val="99"/>
    <w:semiHidden/>
    <w:unhideWhenUsed/>
    <w:rsid w:val="0085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3"/>
    <w:uiPriority w:val="99"/>
    <w:semiHidden/>
    <w:rsid w:val="00852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852B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852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852B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852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TitlePage">
    <w:name w:val="ConsPlusTitlePage"/>
    <w:rsid w:val="00852B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852B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852B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1">
    <w:name w:val="Текст выноски1"/>
    <w:basedOn w:val="a"/>
    <w:next w:val="a3"/>
    <w:link w:val="a4"/>
    <w:uiPriority w:val="99"/>
    <w:semiHidden/>
    <w:unhideWhenUsed/>
    <w:rsid w:val="0085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1"/>
    <w:uiPriority w:val="99"/>
    <w:semiHidden/>
    <w:rsid w:val="00852BC9"/>
    <w:rPr>
      <w:rFonts w:ascii="Tahoma" w:hAnsi="Tahoma" w:cs="Tahoma"/>
      <w:sz w:val="16"/>
      <w:szCs w:val="16"/>
    </w:rPr>
  </w:style>
  <w:style w:type="paragraph" w:styleId="a3">
    <w:name w:val="Balloon Text"/>
    <w:basedOn w:val="a"/>
    <w:link w:val="10"/>
    <w:uiPriority w:val="99"/>
    <w:semiHidden/>
    <w:unhideWhenUsed/>
    <w:rsid w:val="0085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3"/>
    <w:uiPriority w:val="99"/>
    <w:semiHidden/>
    <w:rsid w:val="0085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20602F01A5BC3BDD07908924F5DD07DFE148F1CF830B258674958A706EF5AC56C4AE049468E0DDEBE3159CE3405BBBDE01727758B4EC61545993FFBEPFm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17163</Words>
  <Characters>97831</Characters>
  <Application>Microsoft Office Word</Application>
  <DocSecurity>0</DocSecurity>
  <Lines>815</Lines>
  <Paragraphs>229</Paragraphs>
  <ScaleCrop>false</ScaleCrop>
  <Company/>
  <LinksUpToDate>false</LinksUpToDate>
  <CharactersWithSpaces>114765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Линейцева Елена Геннадьевна</dc:creator>
  <cp:keywords/>
  <dc:description/>
  <cp:lastModifiedBy>Линейцева Елена Геннадьевна</cp:lastModifiedBy>
  <cp:revision>2</cp:revision>
  <dcterms:created xsi:type="dcterms:W3CDTF">2023-09-29T04:42:00Z</dcterms:created>
  <dcterms:modified xsi:type="dcterms:W3CDTF">2023-09-29T04:49:00Z</dcterms:modified>
</cp:coreProperties>
</file>